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C" w:rsidRPr="006718DC" w:rsidRDefault="006718DC" w:rsidP="00671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 выполнению работы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На выполнение экзаменационной работы по математике дается 4 часа (240 минут). </w:t>
      </w:r>
    </w:p>
    <w:p w:rsidR="006718DC" w:rsidRDefault="006718DC" w:rsidP="006718D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8DC" w:rsidRPr="006718DC" w:rsidRDefault="006718DC" w:rsidP="006718DC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 1 (В1 — В14)</w:t>
      </w: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Для записи решений и ответов на задания используйте бланк ответов № 1.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Задание считается выполненным, если верный ответ зафиксирован в той форме, которая предусмотрена инструкцией по выполнению задания.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>Ответом на задания части 1 является целое число или конечная десятичная дробь.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Ответ следует записать справа от номера выполняемого задания, начиная с первой клеточки.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Каждую цифру, знак «минус» и запятую пишите в отдельной клеточке в соответствии с приведенными в бланке образцами.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>Единицы измерений писать не нужно.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>Дать ответы на часть 1, которая является общеобразовательной, необходимо будем всем выпускникам школ. Существенная часть примеров в базовой части предполагает проверку того, как человек научился выполнять алгоритмизированные действия и делать выводы.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Часть 1 проверяется с помощью компьютера. Поэтому следует обращать внимание на правильное оформление ответов. </w:t>
      </w:r>
    </w:p>
    <w:p w:rsid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 2 (С1-С6)</w:t>
      </w:r>
      <w:r w:rsidRPr="006718DC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записи решений и ответов используйте бланк ответов № 2.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Запишите сначала номер выполняемого задания, а затем полное обоснованное решение и ответ.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Возможны различные способы решения.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Должно быть записано полное обоснованное решение задачи и ответ. </w:t>
      </w:r>
    </w:p>
    <w:p w:rsidR="006718DC" w:rsidRPr="006718DC" w:rsidRDefault="006718DC" w:rsidP="006718D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Формы записи решения и ответа могут быть произвольными. 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>Часть 2 проверяют эксперты. Главное требование — решение должно быть математически грамотным, из него должен быть понятен ход рассуждений автора работы. Полнота и обоснованность рассуждений оцениваются независимо от выбранного метода решения.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8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2 предназначена для сдающих математику в качестве вступительного экзамена и ориентирована на требования вузов*. Эти задания относятся к повышенному и высокому уровню сложности. </w:t>
      </w:r>
      <w:proofErr w:type="gramEnd"/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* В некоторые вузы имеет смысл поступать, только если у Вас есть особые способности к математике. Поэтому в части 2 есть задания, рассчитанные на нестандартное мышление. </w:t>
      </w:r>
    </w:p>
    <w:p w:rsidR="006718DC" w:rsidRPr="006718DC" w:rsidRDefault="006718DC" w:rsidP="006718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баллов выставляется за решение, в котором правильный ответ обоснован. </w:t>
      </w:r>
    </w:p>
    <w:p w:rsidR="006718DC" w:rsidRDefault="006718DC" w:rsidP="00671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8DC" w:rsidRPr="006718DC" w:rsidRDefault="006718DC" w:rsidP="00671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рекомендации</w:t>
      </w:r>
    </w:p>
    <w:p w:rsidR="006718DC" w:rsidRPr="006718DC" w:rsidRDefault="006718DC" w:rsidP="00671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выполнить как можно больше заданий и набрать как можно больше баллов. </w:t>
      </w:r>
    </w:p>
    <w:p w:rsidR="006718DC" w:rsidRPr="006718DC" w:rsidRDefault="006718DC" w:rsidP="00671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DC">
        <w:rPr>
          <w:rFonts w:ascii="Times New Roman" w:eastAsia="Times New Roman" w:hAnsi="Times New Roman" w:cs="Times New Roman"/>
          <w:sz w:val="28"/>
          <w:szCs w:val="28"/>
        </w:rPr>
        <w:t xml:space="preserve">Для экономии времени пропускайте задание, которое не удается выполнить сразу, и переходить к следующему. К выполнению пропущенных заданий можно вернуться, если у Вас останется время. </w:t>
      </w:r>
    </w:p>
    <w:p w:rsidR="00C420D4" w:rsidRPr="006718DC" w:rsidRDefault="00C420D4" w:rsidP="006718DC">
      <w:pPr>
        <w:jc w:val="both"/>
        <w:rPr>
          <w:sz w:val="28"/>
          <w:szCs w:val="28"/>
        </w:rPr>
      </w:pPr>
    </w:p>
    <w:sectPr w:rsidR="00C420D4" w:rsidRPr="0067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DA0"/>
    <w:multiLevelType w:val="multilevel"/>
    <w:tmpl w:val="B4D2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3287"/>
    <w:multiLevelType w:val="multilevel"/>
    <w:tmpl w:val="EF9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DC"/>
    <w:rsid w:val="006718DC"/>
    <w:rsid w:val="00C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2013-01-22T03:08:00Z</cp:lastPrinted>
  <dcterms:created xsi:type="dcterms:W3CDTF">2013-01-22T03:07:00Z</dcterms:created>
  <dcterms:modified xsi:type="dcterms:W3CDTF">2013-01-22T03:08:00Z</dcterms:modified>
</cp:coreProperties>
</file>